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23FC" w14:textId="6600DB3A" w:rsidR="00201F61" w:rsidRDefault="00233039" w:rsidP="003A5F98">
      <w:pPr>
        <w:jc w:val="both"/>
      </w:pPr>
      <w:r>
        <w:t>Na temelju članka 74. Zakona o pomorskom dobru i morskim lukama (</w:t>
      </w:r>
      <w:r w:rsidRPr="00233039">
        <w:t>NN 158/03, 100/04, 141/06, 38/09, 123/11, 56/16, 98/19</w:t>
      </w:r>
      <w:r>
        <w:t>)</w:t>
      </w:r>
      <w:r w:rsidR="00C779F3">
        <w:t xml:space="preserve"> i Pravilnika o kriterijima za određivanje namjene pojedinog dijela luke otvorene za javni promet županijskog i lokalnog značaja, način plaćanja veza, uvjete korištenja, te određivanja maksimalne visine naknade i raspodjele prihoda (NN 94/07)</w:t>
      </w:r>
      <w:r w:rsidR="002A56D7">
        <w:t xml:space="preserve">, </w:t>
      </w:r>
      <w:bookmarkStart w:id="0" w:name="_Hlk110324982"/>
      <w:r>
        <w:t>Povjerenstvo za dodjelu komunalnih vezova u luci otvorenoj za javni promet Kaštel Stari</w:t>
      </w:r>
      <w:r w:rsidR="00361A32">
        <w:t xml:space="preserve">, </w:t>
      </w:r>
      <w:r>
        <w:t xml:space="preserve"> </w:t>
      </w:r>
      <w:bookmarkEnd w:id="0"/>
      <w:r w:rsidR="00361A32">
        <w:t xml:space="preserve">02. 08. 2022. </w:t>
      </w:r>
      <w:r>
        <w:t>objavljuje:</w:t>
      </w:r>
    </w:p>
    <w:p w14:paraId="7AD71196" w14:textId="27CAA9F2" w:rsidR="00233039" w:rsidRDefault="00233039"/>
    <w:p w14:paraId="24E66588" w14:textId="32B0352E" w:rsidR="00233039" w:rsidRPr="00775BFB" w:rsidRDefault="00233039" w:rsidP="00233039">
      <w:pPr>
        <w:jc w:val="center"/>
        <w:rPr>
          <w:b/>
          <w:bCs/>
        </w:rPr>
      </w:pPr>
      <w:r w:rsidRPr="00775BFB">
        <w:rPr>
          <w:b/>
          <w:bCs/>
        </w:rPr>
        <w:t>POZIV</w:t>
      </w:r>
    </w:p>
    <w:p w14:paraId="4C0B4C44" w14:textId="279753E2" w:rsidR="00233039" w:rsidRDefault="00233039" w:rsidP="00D51D74">
      <w:pPr>
        <w:jc w:val="center"/>
        <w:rPr>
          <w:b/>
          <w:bCs/>
        </w:rPr>
      </w:pPr>
      <w:r w:rsidRPr="00775BFB">
        <w:rPr>
          <w:b/>
          <w:bCs/>
        </w:rPr>
        <w:t>Za dostavu pisanih zahtjeva za dodjelu komunalnih vezova u luci Kaštel Stari</w:t>
      </w:r>
    </w:p>
    <w:p w14:paraId="7379BD85" w14:textId="77777777" w:rsidR="00F34D08" w:rsidRPr="00D51D74" w:rsidRDefault="00F34D08" w:rsidP="00D51D74">
      <w:pPr>
        <w:jc w:val="center"/>
        <w:rPr>
          <w:b/>
          <w:bCs/>
        </w:rPr>
      </w:pPr>
    </w:p>
    <w:p w14:paraId="6F462A31" w14:textId="1EF7AE45" w:rsidR="00233039" w:rsidRDefault="00775BFB" w:rsidP="009E7D12">
      <w:pPr>
        <w:jc w:val="center"/>
      </w:pPr>
      <w:r>
        <w:t>I.</w:t>
      </w:r>
    </w:p>
    <w:p w14:paraId="1EE54F88" w14:textId="7EBE29D0" w:rsidR="00775BFB" w:rsidRDefault="00775BFB" w:rsidP="00233039">
      <w:pPr>
        <w:jc w:val="both"/>
      </w:pPr>
      <w:r>
        <w:t>Prikupljaju se pisani zahtjevi za dodjelu komunalnih vezova u luci K</w:t>
      </w:r>
      <w:r w:rsidR="00B32F09">
        <w:t>aštel</w:t>
      </w:r>
      <w:r>
        <w:t xml:space="preserve"> Stari</w:t>
      </w:r>
      <w:r w:rsidR="00114D94">
        <w:t>.</w:t>
      </w:r>
    </w:p>
    <w:p w14:paraId="603675C9" w14:textId="7A855535" w:rsidR="00775BFB" w:rsidRDefault="00775BFB" w:rsidP="009E7D12">
      <w:pPr>
        <w:jc w:val="center"/>
      </w:pPr>
      <w:r>
        <w:t>II.</w:t>
      </w:r>
    </w:p>
    <w:p w14:paraId="6822CD6F" w14:textId="5C46F2A5" w:rsidR="00775BFB" w:rsidRPr="00114D94" w:rsidRDefault="00775BFB" w:rsidP="00233039">
      <w:pPr>
        <w:jc w:val="both"/>
        <w:rPr>
          <w:u w:val="single"/>
        </w:rPr>
      </w:pPr>
      <w:r w:rsidRPr="00114D94">
        <w:rPr>
          <w:u w:val="single"/>
        </w:rPr>
        <w:t>Opći uvjeti poziva:</w:t>
      </w:r>
    </w:p>
    <w:p w14:paraId="198A9D3C" w14:textId="184B235B" w:rsidR="00417484" w:rsidRPr="002951F9" w:rsidRDefault="00720B9B" w:rsidP="00233039">
      <w:pPr>
        <w:jc w:val="both"/>
      </w:pPr>
      <w:r>
        <w:t xml:space="preserve">Dostaviti pisani zahtjev mogu sve osobe koje imaju </w:t>
      </w:r>
      <w:bookmarkStart w:id="1" w:name="_Hlk110325034"/>
      <w:r>
        <w:t xml:space="preserve">administrativno i stvarno prebivalište </w:t>
      </w:r>
      <w:bookmarkEnd w:id="1"/>
      <w:r>
        <w:t xml:space="preserve">na području Grada Kaštela </w:t>
      </w:r>
      <w:r w:rsidR="004E6038">
        <w:t>i</w:t>
      </w:r>
      <w:r>
        <w:t xml:space="preserve"> moraju imati </w:t>
      </w:r>
      <w:r w:rsidR="009A43A4">
        <w:t>plovilo</w:t>
      </w:r>
      <w:r>
        <w:t xml:space="preserve"> upisan</w:t>
      </w:r>
      <w:r w:rsidR="00D452AD">
        <w:t>o</w:t>
      </w:r>
      <w:r>
        <w:t xml:space="preserve"> u ispostavu nadležne Lučke kapetanije</w:t>
      </w:r>
      <w:r w:rsidR="00D452AD">
        <w:t>.</w:t>
      </w:r>
    </w:p>
    <w:p w14:paraId="557C4E37" w14:textId="32FB3159" w:rsidR="004D754D" w:rsidRDefault="00B0534E" w:rsidP="00233039">
      <w:pPr>
        <w:jc w:val="both"/>
      </w:pPr>
      <w:r>
        <w:t>Plovilo koje je predmet zahtjeva za dodjelu komunalnog veza može biti m</w:t>
      </w:r>
      <w:r w:rsidR="00417484">
        <w:t>aksimaln</w:t>
      </w:r>
      <w:r>
        <w:t>e</w:t>
      </w:r>
      <w:r w:rsidR="00417484">
        <w:t xml:space="preserve"> duljin</w:t>
      </w:r>
      <w:r w:rsidR="004E6038">
        <w:t>e</w:t>
      </w:r>
      <w:r w:rsidR="00417484">
        <w:t xml:space="preserve"> </w:t>
      </w:r>
      <w:r w:rsidR="00DC48C0">
        <w:t xml:space="preserve">8 metara </w:t>
      </w:r>
      <w:r w:rsidR="00417484">
        <w:t>preko svega (LOA)</w:t>
      </w:r>
      <w:r w:rsidR="00DC48C0">
        <w:t>.</w:t>
      </w:r>
    </w:p>
    <w:p w14:paraId="4306EB04" w14:textId="082AC443" w:rsidR="00720B9B" w:rsidRDefault="00347129" w:rsidP="00233039">
      <w:pPr>
        <w:jc w:val="both"/>
      </w:pPr>
      <w:r>
        <w:t>Pisani zahtjev za dodjelu komunalnog veza mora sadržavati:</w:t>
      </w:r>
    </w:p>
    <w:p w14:paraId="6BB803B9" w14:textId="78BCFE4F" w:rsidR="00347129" w:rsidRDefault="00347129" w:rsidP="007D4B30">
      <w:pPr>
        <w:pStyle w:val="ListParagraph"/>
        <w:numPr>
          <w:ilvl w:val="0"/>
          <w:numId w:val="1"/>
        </w:numPr>
        <w:jc w:val="both"/>
      </w:pPr>
      <w:r>
        <w:t>Obrazac zahtjeva</w:t>
      </w:r>
    </w:p>
    <w:p w14:paraId="057527FF" w14:textId="1BD348DB" w:rsidR="00347129" w:rsidRDefault="00347129" w:rsidP="007D4B30">
      <w:pPr>
        <w:pStyle w:val="ListParagraph"/>
        <w:numPr>
          <w:ilvl w:val="0"/>
          <w:numId w:val="1"/>
        </w:numPr>
        <w:jc w:val="both"/>
      </w:pPr>
      <w:r>
        <w:t>Preslik osobne iskaznice podnositelja</w:t>
      </w:r>
      <w:r w:rsidR="00096416">
        <w:t xml:space="preserve"> ili </w:t>
      </w:r>
      <w:r w:rsidR="00096416" w:rsidRPr="00F34D08">
        <w:t>izvod iz sudskog registra</w:t>
      </w:r>
    </w:p>
    <w:p w14:paraId="3714F89C" w14:textId="662C0C51" w:rsidR="00347129" w:rsidRDefault="00347129" w:rsidP="007D4B30">
      <w:pPr>
        <w:pStyle w:val="ListParagraph"/>
        <w:numPr>
          <w:ilvl w:val="0"/>
          <w:numId w:val="1"/>
        </w:numPr>
        <w:jc w:val="both"/>
      </w:pPr>
      <w:r>
        <w:t>Preslik upisnog lista ili plovidbene dozvole plovil</w:t>
      </w:r>
      <w:r w:rsidR="00B32F09">
        <w:t>a</w:t>
      </w:r>
      <w:r>
        <w:t xml:space="preserve"> </w:t>
      </w:r>
      <w:r w:rsidR="007D4B30">
        <w:t>koje je predmet zahtjeva za  komunalni ve</w:t>
      </w:r>
      <w:r w:rsidR="008D68EB">
        <w:t>z</w:t>
      </w:r>
    </w:p>
    <w:p w14:paraId="42E16DF2" w14:textId="56337C8F" w:rsidR="008D68EB" w:rsidRDefault="008D68EB" w:rsidP="007D4B30">
      <w:pPr>
        <w:pStyle w:val="ListParagraph"/>
        <w:numPr>
          <w:ilvl w:val="0"/>
          <w:numId w:val="1"/>
        </w:numPr>
        <w:jc w:val="both"/>
      </w:pPr>
      <w:r>
        <w:t>Potvrda o statusu Hrvatskog branitelja (ukoliko posjeduje)</w:t>
      </w:r>
    </w:p>
    <w:p w14:paraId="4ECBE40C" w14:textId="332015CF" w:rsidR="00C864D4" w:rsidRDefault="00C864D4" w:rsidP="00C864D4">
      <w:pPr>
        <w:spacing w:after="0"/>
        <w:jc w:val="both"/>
      </w:pPr>
      <w:r w:rsidRPr="00C864D4">
        <w:t>Pravo sudjelovanja imaju sve pravne i fizičke osobe koje ispunjavaju uvjete</w:t>
      </w:r>
      <w:r w:rsidR="00FC613D">
        <w:t>.</w:t>
      </w:r>
    </w:p>
    <w:p w14:paraId="56761EC8" w14:textId="152E3103" w:rsidR="009E7D12" w:rsidRDefault="009E7D12" w:rsidP="007D4B30">
      <w:pPr>
        <w:jc w:val="both"/>
      </w:pPr>
      <w:r>
        <w:t>Svaka osoba ima pravo dostaviti samo jedan pisani zahtjev za komunalni vez te za samo jedno plovilo.</w:t>
      </w:r>
    </w:p>
    <w:p w14:paraId="20B5D53B" w14:textId="7B78B49B" w:rsidR="009E7D12" w:rsidRDefault="009E7D12" w:rsidP="009E7D12">
      <w:pPr>
        <w:jc w:val="center"/>
      </w:pPr>
      <w:r>
        <w:t>III.</w:t>
      </w:r>
    </w:p>
    <w:p w14:paraId="72655873" w14:textId="5BDD9C34" w:rsidR="003E396A" w:rsidRDefault="003E396A" w:rsidP="003E396A">
      <w:pPr>
        <w:jc w:val="both"/>
      </w:pPr>
      <w:r>
        <w:t>Pisani zahtjevi, zajedno sa ostalim traženi</w:t>
      </w:r>
      <w:r w:rsidR="00336EF5">
        <w:t>m</w:t>
      </w:r>
      <w:r>
        <w:t xml:space="preserve"> dokumentima dostavljaju se </w:t>
      </w:r>
      <w:r w:rsidR="00336EF5">
        <w:t xml:space="preserve">u zatvorenoj omotnici, </w:t>
      </w:r>
      <w:r>
        <w:t>osobno ili poštom preporučeno sa naznakom:</w:t>
      </w:r>
    </w:p>
    <w:p w14:paraId="5FBE64F5" w14:textId="77777777" w:rsidR="00374968" w:rsidRDefault="00374968" w:rsidP="003E396A">
      <w:pPr>
        <w:jc w:val="both"/>
      </w:pPr>
    </w:p>
    <w:p w14:paraId="757198E1" w14:textId="2806CAB3" w:rsidR="003E396A" w:rsidRPr="00684786" w:rsidRDefault="003E396A" w:rsidP="00684786">
      <w:pPr>
        <w:spacing w:after="0"/>
        <w:jc w:val="center"/>
        <w:rPr>
          <w:b/>
          <w:bCs/>
        </w:rPr>
      </w:pPr>
      <w:r w:rsidRPr="00684786">
        <w:rPr>
          <w:b/>
          <w:bCs/>
        </w:rPr>
        <w:t>&gt;&gt;Zahtjev za dodjelu komunalnog veza u luci Kaštel Stari – ne otvaraj&lt;&lt;</w:t>
      </w:r>
    </w:p>
    <w:p w14:paraId="7E80B704" w14:textId="0B147AAF" w:rsidR="00684786" w:rsidRPr="00684786" w:rsidRDefault="00684786" w:rsidP="00684786">
      <w:pPr>
        <w:spacing w:after="0"/>
        <w:jc w:val="center"/>
        <w:rPr>
          <w:b/>
          <w:bCs/>
        </w:rPr>
      </w:pPr>
      <w:r w:rsidRPr="00684786">
        <w:rPr>
          <w:b/>
          <w:bCs/>
        </w:rPr>
        <w:t>LUČKA UPRAVA SPLITSKO-DALMATINSKE ŽUPANIJE</w:t>
      </w:r>
    </w:p>
    <w:p w14:paraId="47EF2CBC" w14:textId="1242D3D4" w:rsidR="003E396A" w:rsidRPr="00684786" w:rsidRDefault="00684786" w:rsidP="00684786">
      <w:pPr>
        <w:spacing w:after="0"/>
        <w:jc w:val="center"/>
        <w:rPr>
          <w:b/>
          <w:bCs/>
        </w:rPr>
      </w:pPr>
      <w:r w:rsidRPr="00684786">
        <w:rPr>
          <w:b/>
          <w:bCs/>
        </w:rPr>
        <w:t xml:space="preserve">Prilaz braće Kaliterna </w:t>
      </w:r>
      <w:r w:rsidRPr="00684786">
        <w:rPr>
          <w:b/>
          <w:bCs/>
        </w:rPr>
        <w:t>10</w:t>
      </w:r>
    </w:p>
    <w:p w14:paraId="20D98F64" w14:textId="555EBA1B" w:rsidR="00C96C09" w:rsidRDefault="00684786" w:rsidP="00C96C09">
      <w:pPr>
        <w:spacing w:after="0"/>
        <w:jc w:val="center"/>
        <w:rPr>
          <w:b/>
          <w:bCs/>
        </w:rPr>
      </w:pPr>
      <w:r w:rsidRPr="00684786">
        <w:rPr>
          <w:b/>
          <w:bCs/>
        </w:rPr>
        <w:t>21000, Split</w:t>
      </w:r>
    </w:p>
    <w:p w14:paraId="2E3015C1" w14:textId="77777777" w:rsidR="00014D77" w:rsidRPr="00684786" w:rsidRDefault="00014D77" w:rsidP="00684786">
      <w:pPr>
        <w:spacing w:after="0"/>
        <w:jc w:val="center"/>
        <w:rPr>
          <w:b/>
          <w:bCs/>
        </w:rPr>
      </w:pPr>
    </w:p>
    <w:p w14:paraId="223DEDEE" w14:textId="1ED393FE" w:rsidR="003E396A" w:rsidRDefault="00C864D4" w:rsidP="003E396A">
      <w:pPr>
        <w:jc w:val="center"/>
      </w:pPr>
      <w:r>
        <w:t>I</w:t>
      </w:r>
      <w:r w:rsidR="003E396A">
        <w:t>V.</w:t>
      </w:r>
    </w:p>
    <w:p w14:paraId="597E3D5E" w14:textId="28B9BF27" w:rsidR="003E396A" w:rsidRDefault="003E396A" w:rsidP="00FC613D">
      <w:pPr>
        <w:spacing w:after="0"/>
        <w:jc w:val="both"/>
      </w:pPr>
      <w:r>
        <w:t xml:space="preserve">Zaprimanje pisanih zahtjeva </w:t>
      </w:r>
      <w:r w:rsidR="00336EF5">
        <w:t>započinje 0</w:t>
      </w:r>
      <w:r w:rsidR="006654D6">
        <w:t>9</w:t>
      </w:r>
      <w:r w:rsidR="00336EF5">
        <w:t xml:space="preserve">. kolovoza, a završava </w:t>
      </w:r>
      <w:r w:rsidR="00C779F3">
        <w:t>23</w:t>
      </w:r>
      <w:r w:rsidR="00336EF5">
        <w:t>. kolovoza 2022. godine.</w:t>
      </w:r>
    </w:p>
    <w:p w14:paraId="57A0A66E" w14:textId="3AA768AD" w:rsidR="00336EF5" w:rsidRDefault="00336EF5" w:rsidP="00FC613D">
      <w:pPr>
        <w:spacing w:after="0"/>
        <w:jc w:val="both"/>
      </w:pPr>
      <w:r>
        <w:t>Otvaranje pisanih zahtjeva obaviti će se u roku od 15 dana od završetka roka za dostavu od strane povjerenstva za dodjelu komunalnih vezova</w:t>
      </w:r>
      <w:r w:rsidR="00C864D4">
        <w:t>.</w:t>
      </w:r>
    </w:p>
    <w:p w14:paraId="4367967B" w14:textId="6248B066" w:rsidR="00C864D4" w:rsidRDefault="00C864D4" w:rsidP="00FC613D">
      <w:pPr>
        <w:spacing w:after="0"/>
        <w:jc w:val="both"/>
      </w:pPr>
      <w:r>
        <w:t>Valjanim pisanim zahtjevom smatrati će se zahtjev dostavljen na vrijeme i točkom II. propisanoj formi.</w:t>
      </w:r>
    </w:p>
    <w:p w14:paraId="19A432F7" w14:textId="547E6E1C" w:rsidR="00C864D4" w:rsidRDefault="00C864D4" w:rsidP="00FC613D">
      <w:pPr>
        <w:spacing w:after="0"/>
        <w:jc w:val="both"/>
      </w:pPr>
      <w:r>
        <w:lastRenderedPageBreak/>
        <w:t>Nepotpuni zahtjevi kao i oni dostavljeni van propisanog roka neće se uzimati u obzir.</w:t>
      </w:r>
    </w:p>
    <w:p w14:paraId="53201B3D" w14:textId="1F9B62FD" w:rsidR="00C864D4" w:rsidRDefault="00C864D4" w:rsidP="00FC613D">
      <w:pPr>
        <w:jc w:val="both"/>
      </w:pPr>
      <w:r w:rsidRPr="00C864D4">
        <w:t>Ukoliko je osoba već dostavila kompletiranu dokumentaciju iz točke II</w:t>
      </w:r>
      <w:r w:rsidR="00087F2C">
        <w:t xml:space="preserve">. </w:t>
      </w:r>
      <w:r w:rsidRPr="00C864D4">
        <w:t>nije potrebno ponovo dostavljati pisani zahtjev za komunalni vez.</w:t>
      </w:r>
    </w:p>
    <w:p w14:paraId="3B819031" w14:textId="13439DC0" w:rsidR="00C864D4" w:rsidRDefault="00856B57" w:rsidP="00856B57">
      <w:pPr>
        <w:jc w:val="center"/>
      </w:pPr>
      <w:r>
        <w:t>V.</w:t>
      </w:r>
    </w:p>
    <w:p w14:paraId="240794BC" w14:textId="1B24AAAF" w:rsidR="00856B57" w:rsidRDefault="00856B57" w:rsidP="00B43850">
      <w:pPr>
        <w:spacing w:after="0"/>
        <w:jc w:val="both"/>
      </w:pPr>
      <w:r>
        <w:t>Ovaj poziv će se objaviti na web stranicama Grada Kaštela, Zeleno i modro d.o.o. te Lučke uprave Splitsko-dalmatinske županije.</w:t>
      </w:r>
    </w:p>
    <w:p w14:paraId="506DAE76" w14:textId="5C5874E9" w:rsidR="00856B57" w:rsidRDefault="00856B57" w:rsidP="00856B57">
      <w:pPr>
        <w:spacing w:after="0"/>
        <w:jc w:val="both"/>
      </w:pPr>
      <w:r>
        <w:t>Rang lista koju će formirati povjerenstvo za dodjelu komunalnih vezova u luci Kaštel stari biti će objavljena najkasnije 30 dana nakon otvaranja pristiglih pisanih zahtjeva i biti će temelj za potpisivanje Ugovora o komunalnom vezu.</w:t>
      </w:r>
    </w:p>
    <w:p w14:paraId="4889E7E2" w14:textId="6D91AFC0" w:rsidR="00537364" w:rsidRDefault="00537364" w:rsidP="00856B57">
      <w:pPr>
        <w:spacing w:after="0"/>
        <w:jc w:val="both"/>
      </w:pPr>
    </w:p>
    <w:p w14:paraId="0910531D" w14:textId="45C9E1F7" w:rsidR="00537364" w:rsidRDefault="00537364" w:rsidP="00856B57">
      <w:pPr>
        <w:spacing w:after="0"/>
        <w:jc w:val="both"/>
      </w:pPr>
      <w:r>
        <w:t>U Kaštel Štafiliću, 02.08.2022.</w:t>
      </w:r>
    </w:p>
    <w:p w14:paraId="7BBBFC8A" w14:textId="75D43C94" w:rsidR="00856B57" w:rsidRDefault="00856B57" w:rsidP="00856B57">
      <w:pPr>
        <w:spacing w:after="0"/>
        <w:jc w:val="both"/>
      </w:pPr>
    </w:p>
    <w:p w14:paraId="5F023F1F" w14:textId="743C8012" w:rsidR="00856B57" w:rsidRDefault="00856B57" w:rsidP="00856B57">
      <w:pPr>
        <w:spacing w:after="0"/>
        <w:jc w:val="both"/>
      </w:pPr>
    </w:p>
    <w:p w14:paraId="500A1D63" w14:textId="2F1639B4" w:rsidR="00856B57" w:rsidRDefault="00856B57" w:rsidP="00856B57">
      <w:pPr>
        <w:spacing w:after="0"/>
        <w:jc w:val="both"/>
      </w:pPr>
    </w:p>
    <w:p w14:paraId="56D4A5A8" w14:textId="2360A6EB" w:rsidR="00856B57" w:rsidRDefault="00856B57" w:rsidP="00856B57">
      <w:pPr>
        <w:spacing w:after="0"/>
        <w:jc w:val="right"/>
      </w:pPr>
    </w:p>
    <w:sectPr w:rsidR="00856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A3706"/>
    <w:multiLevelType w:val="hybridMultilevel"/>
    <w:tmpl w:val="483462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733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39"/>
    <w:rsid w:val="000042AE"/>
    <w:rsid w:val="00014D77"/>
    <w:rsid w:val="00087F2C"/>
    <w:rsid w:val="00096416"/>
    <w:rsid w:val="000F3D39"/>
    <w:rsid w:val="00114D94"/>
    <w:rsid w:val="00201F61"/>
    <w:rsid w:val="00224B70"/>
    <w:rsid w:val="00233039"/>
    <w:rsid w:val="00256E6E"/>
    <w:rsid w:val="002951F9"/>
    <w:rsid w:val="002A56D7"/>
    <w:rsid w:val="002A5FD4"/>
    <w:rsid w:val="00336EF5"/>
    <w:rsid w:val="00347129"/>
    <w:rsid w:val="00361A32"/>
    <w:rsid w:val="00374968"/>
    <w:rsid w:val="003A5F98"/>
    <w:rsid w:val="003E396A"/>
    <w:rsid w:val="00417484"/>
    <w:rsid w:val="004D41EE"/>
    <w:rsid w:val="004D754D"/>
    <w:rsid w:val="004E6038"/>
    <w:rsid w:val="00537364"/>
    <w:rsid w:val="005A7AEB"/>
    <w:rsid w:val="0065511C"/>
    <w:rsid w:val="006654D6"/>
    <w:rsid w:val="00684786"/>
    <w:rsid w:val="00720B9B"/>
    <w:rsid w:val="00775BFB"/>
    <w:rsid w:val="007D4B30"/>
    <w:rsid w:val="00856B57"/>
    <w:rsid w:val="008717AF"/>
    <w:rsid w:val="00884789"/>
    <w:rsid w:val="008D68EB"/>
    <w:rsid w:val="009A43A4"/>
    <w:rsid w:val="009E7D12"/>
    <w:rsid w:val="00A0414C"/>
    <w:rsid w:val="00AD3F75"/>
    <w:rsid w:val="00B0534E"/>
    <w:rsid w:val="00B32F09"/>
    <w:rsid w:val="00B43850"/>
    <w:rsid w:val="00C507D9"/>
    <w:rsid w:val="00C779F3"/>
    <w:rsid w:val="00C864D4"/>
    <w:rsid w:val="00C96C09"/>
    <w:rsid w:val="00D452AD"/>
    <w:rsid w:val="00D51D74"/>
    <w:rsid w:val="00D601B8"/>
    <w:rsid w:val="00D63DC3"/>
    <w:rsid w:val="00D96A6B"/>
    <w:rsid w:val="00DC48C0"/>
    <w:rsid w:val="00ED103B"/>
    <w:rsid w:val="00F34D08"/>
    <w:rsid w:val="00FC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2DE3"/>
  <w15:chartTrackingRefBased/>
  <w15:docId w15:val="{92C94B2D-D734-4688-ADDA-5193ECD7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14002-6DB4-491F-9EC7-9ED07976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Lučić</dc:creator>
  <cp:keywords/>
  <dc:description/>
  <cp:lastModifiedBy>Alen Lučić</cp:lastModifiedBy>
  <cp:revision>3</cp:revision>
  <cp:lastPrinted>2022-08-02T09:17:00Z</cp:lastPrinted>
  <dcterms:created xsi:type="dcterms:W3CDTF">2022-08-02T09:57:00Z</dcterms:created>
  <dcterms:modified xsi:type="dcterms:W3CDTF">2022-08-02T10:18:00Z</dcterms:modified>
</cp:coreProperties>
</file>